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C66A" w14:textId="675DB486" w:rsidR="000678C6" w:rsidRPr="00EB4440" w:rsidRDefault="004E2481" w:rsidP="00EB4440">
      <w:pPr>
        <w:spacing w:after="240" w:line="240" w:lineRule="auto"/>
        <w:ind w:left="142" w:right="394"/>
        <w:rPr>
          <w:rFonts w:ascii="Arial" w:hAnsi="Arial"/>
          <w:b/>
          <w:sz w:val="36"/>
        </w:rPr>
      </w:pPr>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bookmarkStart w:id="0" w:name="_GoBack"/>
        <w:bookmarkEnd w:id="0"/>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lastRenderedPageBreak/>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lastRenderedPageBreak/>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w:t>
      </w:r>
      <w:r w:rsidR="00545FAC" w:rsidRPr="00AE532C">
        <w:rPr>
          <w:rFonts w:ascii="Arial" w:hAnsi="Arial"/>
          <w:color w:val="auto"/>
          <w:sz w:val="24"/>
        </w:rPr>
        <w:lastRenderedPageBreak/>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lastRenderedPageBreak/>
        <w:t>the Controller or the Processor has provided appropriate safeguards in relation to the transfer (whether in accordance with 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lastRenderedPageBreak/>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AE88" w16cid:durableId="2270D9C3"/>
  <w16cid:commentId w16cid:paraId="6FDC8886" w16cid:durableId="22711428"/>
  <w16cid:commentId w16cid:paraId="0FA768C8" w16cid:durableId="2270D9C4"/>
  <w16cid:commentId w16cid:paraId="58ACFF04" w16cid:durableId="2270DD0F"/>
  <w16cid:commentId w16cid:paraId="37B48B4A" w16cid:durableId="229336A1"/>
  <w16cid:commentId w16cid:paraId="4AD43CB2" w16cid:durableId="2270D9C5"/>
  <w16cid:commentId w16cid:paraId="5909F854" w16cid:durableId="2270E930"/>
  <w16cid:commentId w16cid:paraId="69B20B06" w16cid:durableId="22790616"/>
  <w16cid:commentId w16cid:paraId="74EEC096" w16cid:durableId="229336B8"/>
  <w16cid:commentId w16cid:paraId="7BA57DE5" w16cid:durableId="229339D5"/>
  <w16cid:commentId w16cid:paraId="6EB0288A" w16cid:durableId="22933A83"/>
  <w16cid:commentId w16cid:paraId="450D3622" w16cid:durableId="22933ABB"/>
  <w16cid:commentId w16cid:paraId="57B49FD8" w16cid:durableId="229356F6"/>
  <w16cid:commentId w16cid:paraId="4CCBB5F7" w16cid:durableId="2270D9C6"/>
  <w16cid:commentId w16cid:paraId="2C53B359" w16cid:durableId="22711306"/>
  <w16cid:commentId w16cid:paraId="0F163D42" w16cid:durableId="2271718D"/>
  <w16cid:commentId w16cid:paraId="7F12CFB2" w16cid:durableId="22935806"/>
  <w16cid:commentId w16cid:paraId="264F8FA3" w16cid:durableId="2293586E"/>
  <w16cid:commentId w16cid:paraId="60B18ECA" w16cid:durableId="2270D9C7"/>
  <w16cid:commentId w16cid:paraId="40DEE3B7" w16cid:durableId="2271771F"/>
  <w16cid:commentId w16cid:paraId="00785B06" w16cid:durableId="2270D9C8"/>
  <w16cid:commentId w16cid:paraId="1D57822B" w16cid:durableId="22717550"/>
  <w16cid:commentId w16cid:paraId="456DF65C" w16cid:durableId="2270D9C9"/>
  <w16cid:commentId w16cid:paraId="0FEBA432" w16cid:durableId="2270D9CA"/>
  <w16cid:commentId w16cid:paraId="7BA95ABF" w16cid:durableId="22717738"/>
  <w16cid:commentId w16cid:paraId="71FB7F21" w16cid:durableId="229359D0"/>
  <w16cid:commentId w16cid:paraId="439594CD" w16cid:durableId="2270D9CB"/>
  <w16cid:commentId w16cid:paraId="3D10C609" w16cid:durableId="2271777A"/>
  <w16cid:commentId w16cid:paraId="1B3C4DCB" w16cid:durableId="229361C7"/>
  <w16cid:commentId w16cid:paraId="5C7A45E7" w16cid:durableId="2270D9CC"/>
  <w16cid:commentId w16cid:paraId="086158E5" w16cid:durableId="227176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1B5FB" w14:textId="77777777" w:rsidR="007331BD" w:rsidRDefault="007331BD" w:rsidP="003533FD">
      <w:pPr>
        <w:spacing w:after="0" w:line="240" w:lineRule="auto"/>
      </w:pPr>
      <w:r>
        <w:separator/>
      </w:r>
    </w:p>
  </w:endnote>
  <w:endnote w:type="continuationSeparator" w:id="0">
    <w:p w14:paraId="58BA6204" w14:textId="77777777" w:rsidR="007331BD" w:rsidRDefault="007331BD" w:rsidP="003533FD">
      <w:pPr>
        <w:spacing w:after="0" w:line="240" w:lineRule="auto"/>
      </w:pPr>
      <w:r>
        <w:continuationSeparator/>
      </w:r>
    </w:p>
  </w:endnote>
  <w:endnote w:type="continuationNotice" w:id="1">
    <w:p w14:paraId="540DC1C4" w14:textId="77777777" w:rsidR="007331BD" w:rsidRDefault="007331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EE150" w14:textId="0F7D4F12" w:rsidR="00A144AC" w:rsidRPr="00A144AC" w:rsidRDefault="00A144AC" w:rsidP="00A144AC">
    <w:pPr>
      <w:pStyle w:val="Footer"/>
      <w:tabs>
        <w:tab w:val="clear" w:pos="4513"/>
        <w:tab w:val="center" w:pos="9026"/>
      </w:tabs>
    </w:pPr>
    <w:r>
      <w:rPr>
        <w:rFonts w:ascii="Arial" w:hAnsi="Arial" w:cs="Arial"/>
        <w:sz w:val="20"/>
      </w:rPr>
      <w:t xml:space="preserve">Framework Ref: </w:t>
    </w:r>
    <w:r>
      <w:rPr>
        <w:rFonts w:ascii="Arial" w:hAnsi="Arial"/>
        <w:sz w:val="20"/>
      </w:rPr>
      <w:t>RM6255 Voucher Schemes</w:t>
    </w:r>
  </w:p>
  <w:p w14:paraId="352D7A0C" w14:textId="1D92914B" w:rsidR="00335979" w:rsidRPr="00A144AC" w:rsidRDefault="00A144AC" w:rsidP="00A144AC">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 xml:space="preserve"> </w:t>
    </w:r>
    <w:r>
      <w:rPr>
        <w:rFonts w:ascii="Arial" w:hAnsi="Arial" w:cs="Arial"/>
        <w:sz w:val="20"/>
      </w:rPr>
      <w:tab/>
    </w:r>
    <w:r>
      <w:rPr>
        <w:rFonts w:ascii="Arial" w:hAnsi="Arial" w:cs="Arial"/>
        <w:sz w:val="20"/>
      </w:rPr>
      <w:tab/>
    </w:r>
    <w:r w:rsidRPr="00A144AC">
      <w:rPr>
        <w:rFonts w:ascii="Arial" w:hAnsi="Arial" w:cs="Arial"/>
        <w:sz w:val="20"/>
      </w:rPr>
      <w:fldChar w:fldCharType="begin"/>
    </w:r>
    <w:r w:rsidRPr="00A144AC">
      <w:rPr>
        <w:rFonts w:ascii="Arial" w:hAnsi="Arial" w:cs="Arial"/>
        <w:sz w:val="20"/>
      </w:rPr>
      <w:instrText xml:space="preserve"> PAGE   \* MERGEFORMAT </w:instrText>
    </w:r>
    <w:r w:rsidRPr="00A144AC">
      <w:rPr>
        <w:rFonts w:ascii="Arial" w:hAnsi="Arial" w:cs="Arial"/>
        <w:sz w:val="20"/>
      </w:rPr>
      <w:fldChar w:fldCharType="separate"/>
    </w:r>
    <w:r>
      <w:rPr>
        <w:rFonts w:ascii="Arial" w:hAnsi="Arial" w:cs="Arial"/>
        <w:noProof/>
        <w:sz w:val="20"/>
      </w:rPr>
      <w:t>11</w:t>
    </w:r>
    <w:r w:rsidRPr="00A144AC">
      <w:rPr>
        <w:rFonts w:ascii="Arial" w:hAnsi="Arial" w:cs="Arial"/>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247A7" w14:textId="77777777" w:rsidR="007331BD" w:rsidRDefault="007331BD" w:rsidP="003533FD">
      <w:pPr>
        <w:spacing w:after="0" w:line="240" w:lineRule="auto"/>
      </w:pPr>
      <w:r>
        <w:separator/>
      </w:r>
    </w:p>
  </w:footnote>
  <w:footnote w:type="continuationSeparator" w:id="0">
    <w:p w14:paraId="57C786DB" w14:textId="77777777" w:rsidR="007331BD" w:rsidRDefault="007331BD" w:rsidP="003533FD">
      <w:pPr>
        <w:spacing w:after="0" w:line="240" w:lineRule="auto"/>
      </w:pPr>
      <w:r>
        <w:continuationSeparator/>
      </w:r>
    </w:p>
  </w:footnote>
  <w:footnote w:type="continuationNotice" w:id="1">
    <w:p w14:paraId="74863CEA" w14:textId="77777777" w:rsidR="007331BD" w:rsidRDefault="007331BD">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F20F3" w14:textId="2263DB65" w:rsidR="00A144AC" w:rsidRPr="001745AC" w:rsidRDefault="00A144AC" w:rsidP="00A144AC">
    <w:pPr>
      <w:pStyle w:val="Header"/>
      <w:rPr>
        <w:rFonts w:ascii="Arial" w:hAnsi="Arial" w:cs="Arial"/>
        <w:b/>
        <w:sz w:val="20"/>
      </w:rPr>
    </w:pPr>
    <w:r w:rsidRPr="001745AC">
      <w:rPr>
        <w:rFonts w:ascii="Arial" w:hAnsi="Arial" w:cs="Arial"/>
        <w:b/>
        <w:sz w:val="20"/>
      </w:rPr>
      <w:t>C</w:t>
    </w:r>
    <w:r>
      <w:rPr>
        <w:rFonts w:ascii="Arial" w:hAnsi="Arial" w:cs="Arial"/>
        <w:b/>
        <w:sz w:val="20"/>
      </w:rPr>
      <w:t>all-Off Schedule 2</w:t>
    </w:r>
    <w:r>
      <w:rPr>
        <w:rFonts w:ascii="Arial" w:hAnsi="Arial" w:cs="Arial"/>
        <w:b/>
        <w:sz w:val="20"/>
      </w:rPr>
      <w:t>3</w:t>
    </w:r>
    <w:r>
      <w:rPr>
        <w:rFonts w:ascii="Arial" w:hAnsi="Arial" w:cs="Arial"/>
        <w:b/>
        <w:sz w:val="20"/>
      </w:rPr>
      <w:t xml:space="preserve"> (</w:t>
    </w:r>
    <w:r>
      <w:rPr>
        <w:rFonts w:ascii="Arial" w:hAnsi="Arial" w:cs="Arial"/>
        <w:b/>
        <w:sz w:val="20"/>
      </w:rPr>
      <w:t>HMRC Terms</w:t>
    </w:r>
    <w:r w:rsidRPr="001745AC">
      <w:rPr>
        <w:rFonts w:ascii="Arial" w:hAnsi="Arial" w:cs="Arial"/>
        <w:b/>
        <w:sz w:val="20"/>
      </w:rPr>
      <w:t>)</w:t>
    </w:r>
  </w:p>
  <w:p w14:paraId="3ACFDCA0" w14:textId="77777777" w:rsidR="00A144AC" w:rsidRPr="001745AC" w:rsidRDefault="00A144AC" w:rsidP="00A144AC">
    <w:pPr>
      <w:pStyle w:val="Header"/>
      <w:rPr>
        <w:rFonts w:ascii="Arial" w:hAnsi="Arial" w:cs="Arial"/>
        <w:sz w:val="20"/>
      </w:rPr>
    </w:pPr>
    <w:r w:rsidRPr="001745AC">
      <w:rPr>
        <w:rFonts w:ascii="Arial" w:hAnsi="Arial" w:cs="Arial"/>
        <w:sz w:val="20"/>
      </w:rPr>
      <w:t>Call-Off Ref:</w:t>
    </w:r>
  </w:p>
  <w:p w14:paraId="534FB181" w14:textId="77777777" w:rsidR="00A144AC" w:rsidRPr="001745AC" w:rsidRDefault="00A144AC" w:rsidP="00A144AC">
    <w:pPr>
      <w:pStyle w:val="Header"/>
      <w:rPr>
        <w:rFonts w:ascii="Arial" w:hAnsi="Arial" w:cs="Arial"/>
        <w:sz w:val="20"/>
      </w:rPr>
    </w:pPr>
    <w:r>
      <w:rPr>
        <w:rFonts w:ascii="Arial" w:hAnsi="Arial" w:cs="Arial"/>
        <w:sz w:val="20"/>
      </w:rPr>
      <w:t>Crown Copyright 2021</w:t>
    </w:r>
  </w:p>
  <w:p w14:paraId="51517D4E" w14:textId="2D626D9D" w:rsidR="00335979" w:rsidRDefault="00335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31BD"/>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44AC"/>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4.xml><?xml version="1.0" encoding="utf-8"?>
<ds:datastoreItem xmlns:ds="http://schemas.openxmlformats.org/officeDocument/2006/customXml" ds:itemID="{969C64EE-BCAF-4A89-805C-B73899AD1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Alex Tisdall</cp:lastModifiedBy>
  <cp:revision>8</cp:revision>
  <cp:lastPrinted>2019-10-30T13:25:00Z</cp:lastPrinted>
  <dcterms:created xsi:type="dcterms:W3CDTF">2020-07-07T09:46:00Z</dcterms:created>
  <dcterms:modified xsi:type="dcterms:W3CDTF">2021-03-04T11:38:00Z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